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2" w:name="dungeon-legacy-campaign-form"/>
    <w:p>
      <w:pPr>
        <w:pStyle w:val="Heading1"/>
      </w:pPr>
      <w:r>
        <w:t xml:space="preserve">Dungeon Legacy: Campaign Form</w:t>
      </w:r>
    </w:p>
    <w:p>
      <w:pPr>
        <w:pStyle w:val="BlockText"/>
      </w:pPr>
      <w:r>
        <w:t xml:space="preserve">Version 0.2 (2026-09-26).</w:t>
      </w:r>
      <w:r>
        <w:t xml:space="preserve"> </w:t>
      </w:r>
      <w:r>
        <w:rPr>
          <w:b/>
          <w:bCs/>
        </w:rPr>
        <w:t xml:space="preserve">How to use it:</w:t>
      </w:r>
      <w:r>
        <w:t xml:space="preserve"> </w:t>
      </w:r>
      <w:r>
        <w:t xml:space="preserve">copy this file and fill in every field, replacing the text between</w:t>
      </w:r>
      <w:r>
        <w:t xml:space="preserve"> </w:t>
      </w:r>
      <w:r>
        <w:rPr>
          <w:rStyle w:val="VerbatimChar"/>
        </w:rPr>
        <w:t xml:space="preserve">‹ ›</w:t>
      </w:r>
      <w:r>
        <w:t xml:space="preserve">. Sections marked</w:t>
      </w:r>
      <w:r>
        <w:t xml:space="preserve"> </w:t>
      </w:r>
      <w:r>
        <w:rPr>
          <w:b/>
          <w:bCs/>
        </w:rPr>
        <w:t xml:space="preserve">[PITCH]</w:t>
      </w:r>
      <w:r>
        <w:t xml:space="preserve"> </w:t>
      </w:r>
      <w:r>
        <w:t xml:space="preserve">go in Phase 1. The rest is for Phase 2. If a field does not apply, write "none": do not leave it empty.</w:t>
      </w:r>
      <w:r>
        <w:t xml:space="preserve"> </w:t>
      </w:r>
      <w:r>
        <w:t xml:space="preserve">You do not need to fill it in order, but submit everything together. See</w:t>
      </w:r>
      <w:r>
        <w:t xml:space="preserve"> </w:t>
      </w:r>
      <w:r>
        <w:rPr>
          <w:rStyle w:val="VerbatimChar"/>
        </w:rPr>
        <w:t xml:space="preserve">01</w:t>
      </w:r>
      <w:r>
        <w:t xml:space="preserve"> </w:t>
      </w:r>
      <w:r>
        <w:t xml:space="preserve">for the criteria and</w:t>
      </w:r>
      <w:r>
        <w:t xml:space="preserve"> </w:t>
      </w:r>
      <w:r>
        <w:rPr>
          <w:rStyle w:val="VerbatimChar"/>
        </w:rPr>
        <w:t xml:space="preserve">04</w:t>
      </w:r>
      <w:r>
        <w:t xml:space="preserve"> </w:t>
      </w:r>
      <w:r>
        <w:t xml:space="preserve">for the numbers.</w:t>
      </w:r>
    </w:p>
    <w:p>
      <w:r>
        <w:pict>
          <v:rect style="width:0;height:1.5pt" o:hralign="center" o:hrstd="t" o:hr="t"/>
        </w:pict>
      </w:r>
    </w:p>
    <w:bookmarkStart w:id="19" w:name="part-a-the-campaign-pitch"/>
    <w:p>
      <w:pPr>
        <w:pStyle w:val="Heading2"/>
      </w:pPr>
      <w:r>
        <w:t xml:space="preserve">PART A. THE CAMPAIGN</w:t>
      </w:r>
      <w:r>
        <w:t xml:space="preserve"> </w:t>
      </w:r>
      <w:r>
        <w:rPr>
          <w:b/>
          <w:bCs/>
        </w:rPr>
        <w:t xml:space="preserve">[PITCH]</w:t>
      </w:r>
    </w:p>
    <w:bookmarkStart w:id="9" w:name="a1-identity"/>
    <w:p>
      <w:pPr>
        <w:pStyle w:val="Heading3"/>
      </w:pPr>
      <w:r>
        <w:t xml:space="preserve">A1. Identity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Title:</w:t>
      </w:r>
      <w:r>
        <w:t xml:space="preserve"> </w:t>
      </w:r>
      <w:r>
        <w:t xml:space="preserve">‹campaign title›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Subtitle / tagline (one line):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Format:</w:t>
      </w:r>
      <w:r>
        <w:t xml:space="preserve"> </w:t>
      </w:r>
      <w:r>
        <w:t xml:space="preserve">☐ Adventure (1 chapter) ☐ Short campaign (state how many chapters: 2 / 3 / 4)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Submission language:</w:t>
      </w:r>
      <w:r>
        <w:t xml:space="preserve"> </w:t>
      </w:r>
      <w:r>
        <w:t xml:space="preserve">☐ Italian ☐ English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Author (the name you want to be credited under):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Contact:</w:t>
      </w:r>
      <w:r>
        <w:t xml:space="preserve"> </w:t>
      </w:r>
      <w:r>
        <w:t xml:space="preserve">‹e-mail›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Optional consents:</w:t>
      </w:r>
      <w:r>
        <w:t xml:space="preserve"> </w:t>
      </w:r>
      <w:r>
        <w:t xml:space="preserve">☐ publish my photo in the credits/on the website ☐ publish an interview on the website (neither is mandatory)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Co-authors</w:t>
      </w:r>
      <w:r>
        <w:t xml:space="preserve"> </w:t>
      </w:r>
      <w:r>
        <w:t xml:space="preserve">(if any; each must sign the Declaration): ‹…›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Adult:</w:t>
      </w:r>
      <w:r>
        <w:t xml:space="preserve"> </w:t>
      </w:r>
      <w:r>
        <w:t xml:space="preserve">☐ I confirm I am at least 18 years old and of legal age under the law of my country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Rules:</w:t>
      </w:r>
      <w:r>
        <w:t xml:space="preserve"> </w:t>
      </w:r>
      <w:r>
        <w:t xml:space="preserve">I have read</w:t>
      </w:r>
      <w:r>
        <w:t xml:space="preserve"> </w:t>
      </w:r>
      <w:r>
        <w:rPr>
          <w:rStyle w:val="VerbatimChar"/>
        </w:rPr>
        <w:t xml:space="preserve">05_RULES_AND_DECLARATION.md</w:t>
      </w:r>
      <w:r>
        <w:t xml:space="preserve">.</w:t>
      </w:r>
      <w:r>
        <w:t xml:space="preserve"> </w:t>
      </w:r>
      <w:r>
        <w:rPr>
          <w:b/>
          <w:bCs/>
        </w:rPr>
        <w:t xml:space="preserve">At the end of this Form I have copied the Participation Declaration, including the "Specific approval" block with the second signature</w:t>
      </w:r>
      <w:r>
        <w:t xml:space="preserve">, filled in (Pitch: not needed; Full Form: mandatory)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Use of generative AI in writing:</w:t>
      </w:r>
      <w:r>
        <w:t xml:space="preserve"> </w:t>
      </w:r>
      <w:r>
        <w:t xml:space="preserve">☐ none ☐ yes. Which tool: ‹…› · Which parts: ‹…› · The tool's terms of use allow commercial use: ☐ yes (the author remains responsible for originality)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Originality:</w:t>
      </w:r>
      <w:r>
        <w:t xml:space="preserve"> </w:t>
      </w:r>
      <w:r>
        <w:t xml:space="preserve">☐ The work is mine, original, and does not copy other people's works</w:t>
      </w:r>
    </w:p>
    <w:bookmarkEnd w:id="9"/>
    <w:bookmarkStart w:id="10" w:name="a2-premise-maximum-10-lines"/>
    <w:p>
      <w:pPr>
        <w:pStyle w:val="Heading3"/>
      </w:pPr>
      <w:r>
        <w:t xml:space="preserve">A2. Premise (maximum 10 lines)</w:t>
      </w:r>
    </w:p>
    <w:p>
      <w:pPr>
        <w:pStyle w:val="FirstParagraph"/>
      </w:pPr>
      <w:r>
        <w:t xml:space="preserve">‹Who the heroes are, where they are, what happens that forces them to act, what they risk.›</w:t>
      </w:r>
    </w:p>
    <w:bookmarkEnd w:id="10"/>
    <w:bookmarkStart w:id="11" w:name="a3-the-hook-in-two-sentences"/>
    <w:p>
      <w:pPr>
        <w:pStyle w:val="Heading3"/>
      </w:pPr>
      <w:r>
        <w:t xml:space="preserve">A3. The hook in two sentences</w:t>
      </w:r>
    </w:p>
    <w:p>
      <w:pPr>
        <w:pStyle w:val="FirstParagraph"/>
      </w:pPr>
      <w:r>
        <w:t xml:space="preserve">‹How you would tell it to a friend. If you need more space, the story is not in focus yet.›</w:t>
      </w:r>
    </w:p>
    <w:bookmarkEnd w:id="11"/>
    <w:bookmarkStart w:id="12" w:name="a4-tone-and-references"/>
    <w:p>
      <w:pPr>
        <w:pStyle w:val="Heading3"/>
      </w:pPr>
      <w:r>
        <w:t xml:space="preserve">A4. Tone and references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Tone (3 words):</w:t>
      </w:r>
      <w:r>
        <w:t xml:space="preserve"> </w:t>
      </w:r>
      <w:r>
        <w:t xml:space="preserve">‹e.g. dark, ironic, melancholic›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Atmosphere of the places:</w:t>
      </w:r>
      <w:r>
        <w:t xml:space="preserve"> </w:t>
      </w:r>
      <w:r>
        <w:t xml:space="preserve">‹e.g. flooded mine, snowbound cloister…›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What it must NOT be:</w:t>
      </w:r>
      <w:r>
        <w:t xml:space="preserve"> </w:t>
      </w:r>
      <w:r>
        <w:t xml:space="preserve">‹e.g. not psychological horror›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References</w:t>
      </w:r>
      <w:r>
        <w:t xml:space="preserve"> </w:t>
      </w:r>
      <w:r>
        <w:t xml:space="preserve">(books, films, games, as</w:t>
      </w:r>
      <w:r>
        <w:t xml:space="preserve"> </w:t>
      </w:r>
      <w:r>
        <w:rPr>
          <w:i/>
          <w:iCs/>
        </w:rPr>
        <w:t xml:space="preserve">inspiration</w:t>
      </w:r>
      <w:r>
        <w:t xml:space="preserve">, never to be copied): ‹…›</w:t>
      </w:r>
    </w:p>
    <w:bookmarkEnd w:id="12"/>
    <w:bookmarkStart w:id="13" w:name="a5-the-setting"/>
    <w:p>
      <w:pPr>
        <w:pStyle w:val="Heading3"/>
      </w:pPr>
      <w:r>
        <w:t xml:space="preserve">A5. The setting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World:</w:t>
      </w:r>
      <w:r>
        <w:t xml:space="preserve"> </w:t>
      </w:r>
      <w:r>
        <w:t xml:space="preserve">original and free, always adventure fantasy (see Guide, Rule 6). Drawing on the world of Dungeon Legacy (Selvane, Kelbrahn) is allowed but not required: ☐ yes ☐ no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Main place: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Special rules of the world</w:t>
      </w:r>
      <w:r>
        <w:t xml:space="preserve"> </w:t>
      </w:r>
      <w:r>
        <w:t xml:space="preserve">(magic, religion, peoples): ‹max 5 lines›</w:t>
      </w:r>
    </w:p>
    <w:bookmarkEnd w:id="13"/>
    <w:bookmarkStart w:id="14" w:name="a6-the-heroes-1-to-4"/>
    <w:p>
      <w:pPr>
        <w:pStyle w:val="Heading3"/>
      </w:pPr>
      <w:r>
        <w:t xml:space="preserve">A6. The heroes (1 to 4)</w:t>
      </w:r>
    </w:p>
    <w:p>
      <w:pPr>
        <w:pStyle w:val="FirstParagraph"/>
      </w:pPr>
      <w:r>
        <w:t xml:space="preserve">Repeat the block for each hero. Each class only once.</w:t>
      </w:r>
    </w:p>
    <w:p>
      <w:pPr>
        <w:pStyle w:val="BodyText"/>
      </w:pPr>
      <w:r>
        <w:rPr>
          <w:b/>
          <w:bCs/>
        </w:rPr>
        <w:t xml:space="preserve">Hero 1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First and last name: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Class:</w:t>
      </w:r>
      <w:r>
        <w:t xml:space="preserve"> </w:t>
      </w:r>
      <w:r>
        <w:t xml:space="preserve">☐ Barbarian ☐ Dwarf ☐ Elf ☐ Cleric ☐ Mage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Race / origin: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Age and appearance: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What they want: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What they fear: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How they speak</w:t>
      </w:r>
      <w:r>
        <w:t xml:space="preserve"> </w:t>
      </w:r>
      <w:r>
        <w:t xml:space="preserve">(3 example lines): ‹…›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Their moment in the story</w:t>
      </w:r>
      <w:r>
        <w:t xml:space="preserve"> </w:t>
      </w:r>
      <w:r>
        <w:t xml:space="preserve">(where their class solves something): ‹…›</w:t>
      </w:r>
    </w:p>
    <w:p>
      <w:pPr>
        <w:pStyle w:val="FirstParagraph"/>
      </w:pPr>
      <w:r>
        <w:rPr>
          <w:i/>
          <w:iCs/>
        </w:rPr>
        <w:t xml:space="preserve">(Heroes 2, 3, 4 with the same scheme.)</w:t>
      </w:r>
    </w:p>
    <w:bookmarkEnd w:id="14"/>
    <w:bookmarkStart w:id="15" w:name="a7-the-cast-around-the-heroes"/>
    <w:p>
      <w:pPr>
        <w:pStyle w:val="Heading3"/>
      </w:pPr>
      <w:r>
        <w:t xml:space="preserve">A7. The cast around the heroes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Appearance (2 lines)</w:t>
            </w:r>
          </w:p>
        </w:tc>
        <w:tc>
          <w:tcPr/>
          <w:p>
            <w:pPr>
              <w:pStyle w:val="Compact"/>
            </w:pPr>
            <w:r>
              <w:t xml:space="preserve">What they want</w:t>
            </w:r>
          </w:p>
        </w:tc>
        <w:tc>
          <w:tcPr/>
          <w:p>
            <w:pPr>
              <w:pStyle w:val="Compact"/>
            </w:pPr>
            <w:r>
              <w:t xml:space="preserve">Appears 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ally / antagonist / merchant / witness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‹chapter, node›</w:t>
            </w:r>
          </w:p>
        </w:tc>
      </w:tr>
    </w:tbl>
    <w:p>
      <w:pPr>
        <w:pStyle w:val="BodyText"/>
      </w:pPr>
      <w:r>
        <w:t xml:space="preserve">Maximum 8 NPCs with a voice. Those who speak only a little are not needed here: they will appear as a "voice".</w:t>
      </w:r>
    </w:p>
    <w:bookmarkEnd w:id="15"/>
    <w:bookmarkStart w:id="16" w:name="a8-the-antagonist-or-the-threat"/>
    <w:p>
      <w:pPr>
        <w:pStyle w:val="Heading3"/>
      </w:pPr>
      <w:r>
        <w:t xml:space="preserve">A8. The antagonist or the threat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Who/what it is: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What it wants: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Why it is right in its own way: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How it is defeated or resolved</w:t>
      </w:r>
      <w:r>
        <w:t xml:space="preserve"> </w:t>
      </w:r>
      <w:r>
        <w:t xml:space="preserve">(not "just blows"): ‹…›</w:t>
      </w:r>
    </w:p>
    <w:bookmarkEnd w:id="16"/>
    <w:bookmarkStart w:id="17" w:name="a9-the-arc-in-one-line-per-chapter"/>
    <w:p>
      <w:pPr>
        <w:pStyle w:val="Heading3"/>
      </w:pPr>
      <w:r>
        <w:t xml:space="preserve">A9. The arc in one line per chapter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What happens</w:t>
            </w:r>
          </w:p>
        </w:tc>
        <w:tc>
          <w:tcPr/>
          <w:p>
            <w:pPr>
              <w:pStyle w:val="Compact"/>
            </w:pPr>
            <w:r>
              <w:t xml:space="preserve">Place</w:t>
            </w:r>
          </w:p>
        </w:tc>
        <w:tc>
          <w:tcPr/>
          <w:p>
            <w:pPr>
              <w:pStyle w:val="Compact"/>
            </w:pPr>
            <w:r>
              <w:t xml:space="preserve">End of the chapter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‹one line›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</w:tr>
    </w:tbl>
    <w:bookmarkEnd w:id="17"/>
    <w:bookmarkStart w:id="18" w:name="a10-the-ending-of-the-campaign"/>
    <w:p>
      <w:pPr>
        <w:pStyle w:val="Heading3"/>
      </w:pPr>
      <w:r>
        <w:t xml:space="preserve">A10. The ending of the campaign</w:t>
      </w:r>
    </w:p>
    <w:p>
      <w:pPr>
        <w:pStyle w:val="FirstParagraph"/>
      </w:pPr>
      <w:r>
        <w:t xml:space="preserve">‹How it ends. If there are several endings, explain what they depend on.›</w:t>
      </w:r>
    </w:p>
    <w:p>
      <w:r>
        <w:pict>
          <v:rect style="width:0;height:1.5pt" o:hralign="center" o:hrstd="t" o:hr="t"/>
        </w:pict>
      </w:r>
    </w:p>
    <w:bookmarkEnd w:id="18"/>
    <w:bookmarkEnd w:id="19"/>
    <w:bookmarkStart w:id="35" w:name="part-b-the-chapter"/>
    <w:p>
      <w:pPr>
        <w:pStyle w:val="Heading2"/>
      </w:pPr>
      <w:r>
        <w:t xml:space="preserve">PART B. THE CHAPTER</w:t>
      </w:r>
    </w:p>
    <w:p>
      <w:pPr>
        <w:pStyle w:val="FirstParagraph"/>
      </w:pPr>
      <w:r>
        <w:rPr>
          <w:b/>
          <w:bCs/>
        </w:rPr>
        <w:t xml:space="preserve">Repeat the whole of part B for each chapter.</w:t>
      </w:r>
      <w:r>
        <w:t xml:space="preserve"> </w:t>
      </w:r>
      <w:r>
        <w:t xml:space="preserve">Those who submit the Pitch fill it in at the minimum level (B1, B2 without the node table).</w:t>
      </w:r>
    </w:p>
    <w:bookmarkStart w:id="20" w:name="b1-identity"/>
    <w:p>
      <w:pPr>
        <w:pStyle w:val="Heading3"/>
      </w:pPr>
      <w:r>
        <w:t xml:space="preserve">B1. Identity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Number:</w:t>
      </w:r>
      <w:r>
        <w:t xml:space="preserve"> </w:t>
      </w:r>
      <w:r>
        <w:t xml:space="preserve">‹n of N›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Title: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Function in the story:</w:t>
      </w:r>
      <w:r>
        <w:t xml:space="preserve"> </w:t>
      </w:r>
      <w:r>
        <w:t xml:space="preserve">‹what changes after this chapter›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Target length:</w:t>
      </w:r>
      <w:r>
        <w:t xml:space="preserve"> </w:t>
      </w:r>
      <w:r>
        <w:t xml:space="preserve">‹30-45 min›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Party in this chapter:</w:t>
      </w:r>
      <w:r>
        <w:t xml:space="preserve"> </w:t>
      </w:r>
      <w:r>
        <w:t xml:space="preserve">‹heroes present›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Starting / ending place: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Prerequisite</w:t>
      </w:r>
      <w:r>
        <w:t xml:space="preserve"> </w:t>
      </w:r>
      <w:r>
        <w:t xml:space="preserve">(chapter that must be completed first): ‹…›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Next chapter:</w:t>
      </w:r>
      <w:r>
        <w:t xml:space="preserve"> </w:t>
      </w:r>
      <w:r>
        <w:t xml:space="preserve">‹…›</w:t>
      </w:r>
    </w:p>
    <w:bookmarkEnd w:id="20"/>
    <w:bookmarkStart w:id="21" w:name="b2-chapter-opening"/>
    <w:p>
      <w:pPr>
        <w:pStyle w:val="Heading3"/>
      </w:pPr>
      <w:r>
        <w:t xml:space="preserve">B2. Chapter opening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Opening text</w:t>
      </w:r>
      <w:r>
        <w:t xml:space="preserve"> </w:t>
      </w:r>
      <w:r>
        <w:t xml:space="preserve">(5-10 lines; start from the place or the situation, never from a line of dialogue):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Opening illustration (description):</w:t>
      </w:r>
      <w:r>
        <w:t xml:space="preserve"> </w:t>
      </w:r>
      <w:r>
        <w:t xml:space="preserve">‹…›</w:t>
      </w:r>
    </w:p>
    <w:bookmarkEnd w:id="21"/>
    <w:bookmarkStart w:id="22" w:name="b3-the-node-map"/>
    <w:p>
      <w:pPr>
        <w:pStyle w:val="Heading3"/>
      </w:pPr>
      <w:r>
        <w:t xml:space="preserve">B3. The node map</w:t>
      </w:r>
    </w:p>
    <w:p>
      <w:pPr>
        <w:pStyle w:val="FirstParagraph"/>
      </w:pPr>
      <w:r>
        <w:t xml:space="preserve">Draw the map on a sheet and attach it (a photo or scan is enough). Then list all the nodes.</w:t>
      </w:r>
      <w:r>
        <w:t xml:space="preserve"> </w:t>
      </w:r>
      <w:r>
        <w:rPr>
          <w:b/>
          <w:bCs/>
        </w:rPr>
        <w:t xml:space="preserve">One node per row.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Place name</w:t>
            </w:r>
          </w:p>
        </w:tc>
        <w:tc>
          <w:tcPr/>
          <w:p>
            <w:pPr>
              <w:pStyle w:val="Compact"/>
            </w:pPr>
            <w:r>
              <w:t xml:space="preserve">Exits to (ID)</w:t>
            </w:r>
          </w:p>
        </w:tc>
        <w:tc>
          <w:tcPr/>
          <w:p>
            <w:pPr>
              <w:pStyle w:val="Compact"/>
            </w:pPr>
            <w:r>
              <w:t xml:space="preserve">Conditions (if needed)</w:t>
            </w:r>
          </w:p>
        </w:tc>
        <w:tc>
          <w:tcPr/>
          <w:p>
            <w:pPr>
              <w:pStyle w:val="Compact"/>
            </w:pPr>
            <w:r>
              <w:t xml:space="preserve">Rest?</w:t>
            </w:r>
          </w:p>
        </w:tc>
        <w:tc>
          <w:tcPr/>
          <w:p>
            <w:pPr>
              <w:pStyle w:val="Compact"/>
            </w:pPr>
            <w:r>
              <w:t xml:space="preserve">Victory?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n01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n02, n03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n02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n04</w:t>
            </w:r>
          </w:p>
        </w:tc>
        <w:tc>
          <w:tcPr/>
          <w:p>
            <w:pPr>
              <w:pStyle w:val="Compact"/>
            </w:pPr>
            <w:r>
              <w:t xml:space="preserve">‹key X / flag Y›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BodyText"/>
      </w:pPr>
      <w:r>
        <w:rPr>
          <w:b/>
          <w:bCs/>
        </w:rPr>
        <w:t xml:space="preserve">ID rules:</w:t>
      </w:r>
      <w:r>
        <w:t xml:space="preserve"> </w:t>
      </w:r>
      <w:r>
        <w:t xml:space="preserve">lowercase, no spaces, unique within the chapter (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bone_hall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bridge</w:t>
      </w:r>
      <w:r>
        <w:t xml:space="preserve">). Exits are</w:t>
      </w:r>
      <w:r>
        <w:t xml:space="preserve"> </w:t>
      </w:r>
      <w:r>
        <w:rPr>
          <w:b/>
          <w:bCs/>
        </w:rPr>
        <w:t xml:space="preserve">one-way</w:t>
      </w:r>
      <w:r>
        <w:t xml:space="preserve"> </w:t>
      </w:r>
      <w:r>
        <w:t xml:space="preserve">unless you specify otherwise.</w:t>
      </w:r>
    </w:p>
    <w:p>
      <w:pPr>
        <w:pStyle w:val="BodyText"/>
      </w:pPr>
      <w:r>
        <w:t xml:space="preserve">Then indicate: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Main path:</w:t>
      </w:r>
      <w:r>
        <w:t xml:space="preserve"> </w:t>
      </w:r>
      <w:r>
        <w:t xml:space="preserve">‹n01 → n02 → …›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Branches:</w:t>
      </w:r>
      <w:r>
        <w:t xml:space="preserve"> </w:t>
      </w:r>
      <w:r>
        <w:t xml:space="preserve">‹where the path splits and how›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Points of no return:</w:t>
      </w:r>
      <w:r>
        <w:t xml:space="preserve"> </w:t>
      </w:r>
      <w:r>
        <w:t xml:space="preserve">‹where you cannot go back›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Optional wing</w:t>
      </w:r>
      <w:r>
        <w:t xml:space="preserve"> </w:t>
      </w:r>
      <w:r>
        <w:t xml:space="preserve">(nodes that can be skipped): ‹…›</w:t>
      </w:r>
    </w:p>
    <w:bookmarkEnd w:id="22"/>
    <w:bookmarkStart w:id="23" w:name="b4-node-sheet"/>
    <w:p>
      <w:pPr>
        <w:pStyle w:val="Heading3"/>
      </w:pPr>
      <w:r>
        <w:t xml:space="preserve">B4. Node Sheet</w:t>
      </w:r>
    </w:p>
    <w:p>
      <w:pPr>
        <w:pStyle w:val="FirstParagraph"/>
      </w:pPr>
      <w:r>
        <w:rPr>
          <w:b/>
          <w:bCs/>
        </w:rPr>
        <w:t xml:space="preserve">One sheet per node.</w:t>
      </w:r>
      <w:r>
        <w:t xml:space="preserve"> </w:t>
      </w:r>
      <w:r>
        <w:t xml:space="preserve">Copy and fill in. (This is the field that saves us the most time.)</w:t>
      </w:r>
    </w:p>
    <w:p>
      <w:pPr>
        <w:pStyle w:val="SourceCode"/>
      </w:pPr>
      <w:r>
        <w:rPr>
          <w:rStyle w:val="VerbatimChar"/>
        </w:rPr>
        <w:t xml:space="preserve">NODE: ‹ID› · ‹Place name›</w:t>
      </w:r>
      <w:r>
        <w:br/>
      </w:r>
      <w:r>
        <w:rPr>
          <w:rStyle w:val="VerbatimChar"/>
        </w:rPr>
        <w:t xml:space="preserve">TEXT (2-5 sentences; what is seen, heard, feared):</w:t>
      </w:r>
      <w:r>
        <w:br/>
      </w:r>
      <w:r>
        <w:rPr>
          <w:rStyle w:val="VerbatimChar"/>
        </w:rPr>
        <w:t xml:space="preserve">  ‹…›</w:t>
      </w:r>
      <w:r>
        <w:br/>
      </w:r>
      <w:r>
        <w:br/>
      </w:r>
      <w:r>
        <w:rPr>
          <w:rStyle w:val="VerbatimChar"/>
        </w:rPr>
        <w:t xml:space="preserve">EXITS</w:t>
      </w:r>
      <w:r>
        <w:br/>
      </w:r>
      <w:r>
        <w:rPr>
          <w:rStyle w:val="VerbatimChar"/>
        </w:rPr>
        <w:t xml:space="preserve">  - to ‹ID›: ‹what the exit looks like, e.g. "the door to the north"›</w:t>
      </w:r>
      <w:r>
        <w:br/>
      </w:r>
      <w:r>
        <w:rPr>
          <w:rStyle w:val="VerbatimChar"/>
        </w:rPr>
        <w:t xml:space="preserve">  - to ‹ID› (HIDDEN: revealed by ‹clue/action/search›): ‹…›</w:t>
      </w:r>
      <w:r>
        <w:br/>
      </w:r>
      <w:r>
        <w:rPr>
          <w:rStyle w:val="VerbatimChar"/>
        </w:rPr>
        <w:t xml:space="preserve">  - to ‹ID› (REQUIRES ‹key X / flag Y / class Z›): ‹…›</w:t>
      </w:r>
      <w:r>
        <w:br/>
      </w:r>
      <w:r>
        <w:br/>
      </w:r>
      <w:r>
        <w:rPr>
          <w:rStyle w:val="VerbatimChar"/>
        </w:rPr>
        <w:t xml:space="preserve">FIGHT (if any)</w:t>
      </w:r>
      <w:r>
        <w:br/>
      </w:r>
      <w:r>
        <w:rPr>
          <w:rStyle w:val="VerbatimChar"/>
        </w:rPr>
        <w:t xml:space="preserve">  - Enemies: ‹e.g. 2 Patrol Guards + 1 Captain› (see B5)</w:t>
      </w:r>
      <w:r>
        <w:br/>
      </w:r>
      <w:r>
        <w:rPr>
          <w:rStyle w:val="VerbatimChar"/>
        </w:rPr>
        <w:t xml:space="preserve">  - Triggers: automatically / if the player chooses ‹…›</w:t>
      </w:r>
      <w:r>
        <w:br/>
      </w:r>
      <w:r>
        <w:rPr>
          <w:rStyle w:val="VerbatimChar"/>
        </w:rPr>
        <w:t xml:space="preserve">  - Avoidable? yes (how: …) / no</w:t>
      </w:r>
      <w:r>
        <w:br/>
      </w:r>
      <w:r>
        <w:rPr>
          <w:rStyle w:val="VerbatimChar"/>
        </w:rPr>
        <w:t xml:space="preserve">  - If you win: ‹what changes›</w:t>
      </w:r>
      <w:r>
        <w:br/>
      </w:r>
      <w:r>
        <w:br/>
      </w:r>
      <w:r>
        <w:rPr>
          <w:rStyle w:val="VerbatimChar"/>
        </w:rPr>
        <w:t xml:space="preserve">CHECK (if any)</w:t>
      </w:r>
      <w:r>
        <w:br/>
      </w:r>
      <w:r>
        <w:rPr>
          <w:rStyle w:val="VerbatimChar"/>
        </w:rPr>
        <w:t xml:space="preserve">  - Check: ‹e.g. crossing the collapse›</w:t>
      </w:r>
      <w:r>
        <w:br/>
      </w:r>
      <w:r>
        <w:rPr>
          <w:rStyle w:val="VerbatimChar"/>
        </w:rPr>
        <w:t xml:space="preserve">  - Difficulty: easy / medium / hard</w:t>
      </w:r>
      <w:r>
        <w:br/>
      </w:r>
      <w:r>
        <w:rPr>
          <w:rStyle w:val="VerbatimChar"/>
        </w:rPr>
        <w:t xml:space="preserve">  - Who passes without a roll (class): ‹…› ; who has an advantage: ‹…›</w:t>
      </w:r>
      <w:r>
        <w:br/>
      </w:r>
      <w:r>
        <w:rPr>
          <w:rStyle w:val="VerbatimChar"/>
        </w:rPr>
        <w:t xml:space="preserve">  - If it fails: no block + ‹minor damage / an enemy / lost time› ; or BLOCKS (in that case: other way = ‹…›)</w:t>
      </w:r>
      <w:r>
        <w:br/>
      </w:r>
      <w:r>
        <w:br/>
      </w:r>
      <w:r>
        <w:rPr>
          <w:rStyle w:val="VerbatimChar"/>
        </w:rPr>
        <w:t xml:space="preserve">PUZZLE (if any)</w:t>
      </w:r>
      <w:r>
        <w:br/>
      </w:r>
      <w:r>
        <w:rPr>
          <w:rStyle w:val="VerbatimChar"/>
        </w:rPr>
        <w:t xml:space="preserve">  - Elements (in scrambled order): ‹…›</w:t>
      </w:r>
      <w:r>
        <w:br/>
      </w:r>
      <w:r>
        <w:rPr>
          <w:rStyle w:val="VerbatimChar"/>
        </w:rPr>
        <w:t xml:space="preserve">  - Solution (correct order): ‹…›</w:t>
      </w:r>
      <w:r>
        <w:br/>
      </w:r>
      <w:r>
        <w:rPr>
          <w:rStyle w:val="VerbatimChar"/>
        </w:rPr>
        <w:t xml:space="preserve">  - Clues found earlier (where: node IDs): ‹…›</w:t>
      </w:r>
      <w:r>
        <w:br/>
      </w:r>
      <w:r>
        <w:rPr>
          <w:rStyle w:val="VerbatimChar"/>
        </w:rPr>
        <w:t xml:space="preserve">  - Class aid: ‹which class gets an extra hint›</w:t>
      </w:r>
      <w:r>
        <w:br/>
      </w:r>
      <w:r>
        <w:br/>
      </w:r>
      <w:r>
        <w:rPr>
          <w:rStyle w:val="VerbatimChar"/>
        </w:rPr>
        <w:t xml:space="preserve">INTERACTIONS (actions the player chooses in this node)</w:t>
      </w:r>
      <w:r>
        <w:br/>
      </w:r>
      <w:r>
        <w:rPr>
          <w:rStyle w:val="VerbatimChar"/>
        </w:rPr>
        <w:t xml:space="preserve">  1. "‹button label›"  -&gt; what happens, what it gives, what it changes  (once / repeatable)</w:t>
      </w:r>
      <w:r>
        <w:br/>
      </w:r>
      <w:r>
        <w:rPr>
          <w:rStyle w:val="VerbatimChar"/>
        </w:rPr>
        <w:t xml:space="preserve">  2. …</w:t>
      </w:r>
      <w:r>
        <w:br/>
      </w:r>
      <w:r>
        <w:br/>
      </w:r>
      <w:r>
        <w:rPr>
          <w:rStyle w:val="VerbatimChar"/>
        </w:rPr>
        <w:t xml:space="preserve">SEARCH (if any)</w:t>
      </w:r>
      <w:r>
        <w:br/>
      </w:r>
      <w:r>
        <w:rPr>
          <w:rStyle w:val="VerbatimChar"/>
        </w:rPr>
        <w:t xml:space="preserve">  - What can be found: ‹gold / remedy / clue / secret passage›</w:t>
      </w:r>
      <w:r>
        <w:br/>
      </w:r>
      <w:r>
        <w:rPr>
          <w:rStyle w:val="VerbatimChar"/>
        </w:rPr>
        <w:t xml:space="preserve">  - Clue that makes it findable: ‹…›</w:t>
      </w:r>
      <w:r>
        <w:br/>
      </w:r>
      <w:r>
        <w:br/>
      </w:r>
      <w:r>
        <w:rPr>
          <w:rStyle w:val="VerbatimChar"/>
        </w:rPr>
        <w:t xml:space="preserve">TRAP (if any)</w:t>
      </w:r>
      <w:r>
        <w:br/>
      </w:r>
      <w:r>
        <w:rPr>
          <w:rStyle w:val="VerbatimChar"/>
        </w:rPr>
        <w:t xml:space="preserve">  - Type and clue: ‹…›</w:t>
      </w:r>
      <w:r>
        <w:br/>
      </w:r>
      <w:r>
        <w:rPr>
          <w:rStyle w:val="VerbatimChar"/>
        </w:rPr>
        <w:t xml:space="preserve">  - Effect: ‹…›</w:t>
      </w:r>
      <w:r>
        <w:br/>
      </w:r>
      <w:r>
        <w:rPr>
          <w:rStyle w:val="VerbatimChar"/>
        </w:rPr>
        <w:t xml:space="preserve">  - Who notices it: ‹Dwarf (Stone Sense) / search / none›</w:t>
      </w:r>
      <w:r>
        <w:br/>
      </w:r>
      <w:r>
        <w:br/>
      </w:r>
      <w:r>
        <w:rPr>
          <w:rStyle w:val="VerbatimChar"/>
        </w:rPr>
        <w:t xml:space="preserve">MERCHANT (if any)</w:t>
      </w:r>
      <w:r>
        <w:br/>
      </w:r>
      <w:r>
        <w:rPr>
          <w:rStyle w:val="VerbatimChar"/>
        </w:rPr>
        <w:t xml:space="preserve">  - Sells: ‹type of goods: cures, ropes, torches…› (no special equipment)</w:t>
      </w:r>
      <w:r>
        <w:br/>
      </w:r>
      <w:r>
        <w:br/>
      </w:r>
      <w:r>
        <w:rPr>
          <w:rStyle w:val="VerbatimChar"/>
        </w:rPr>
        <w:t xml:space="preserve">SCENE / DIALOGUE: ‹yes, with the scene name› / no</w:t>
      </w:r>
      <w:r>
        <w:br/>
      </w:r>
      <w:r>
        <w:rPr>
          <w:rStyle w:val="VerbatimChar"/>
        </w:rPr>
        <w:t xml:space="preserve">REST: yes / no  (if yes: heals everyone, does not recharge magic)</w:t>
      </w:r>
      <w:r>
        <w:br/>
      </w:r>
      <w:r>
        <w:rPr>
          <w:rStyle w:val="VerbatimChar"/>
        </w:rPr>
        <w:t xml:space="preserve">ITEMS GIVEN: ‹type, name, short description›</w:t>
      </w:r>
      <w:r>
        <w:br/>
      </w:r>
      <w:r>
        <w:rPr>
          <w:rStyle w:val="VerbatimChar"/>
        </w:rPr>
        <w:t xml:space="preserve">FLAGS set (facts to remember): ‹flag_name: what it means›</w:t>
      </w:r>
      <w:r>
        <w:br/>
      </w:r>
      <w:r>
        <w:rPr>
          <w:rStyle w:val="VerbatimChar"/>
        </w:rPr>
        <w:t xml:space="preserve">FLAGS required: ‹…›</w:t>
      </w:r>
      <w:r>
        <w:br/>
      </w:r>
      <w:r>
        <w:rPr>
          <w:rStyle w:val="VerbatimChar"/>
        </w:rPr>
        <w:t xml:space="preserve">ILLUSTRATION (if worth it): ‹description: place, light, who is there›</w:t>
      </w:r>
      <w:r>
        <w:br/>
      </w:r>
      <w:r>
        <w:rPr>
          <w:rStyle w:val="VerbatimChar"/>
        </w:rPr>
        <w:t xml:space="preserve">NOTES FOR PROGRAMMING: ‹things I need to know and have not written elsewhere›</w:t>
      </w:r>
    </w:p>
    <w:bookmarkEnd w:id="23"/>
    <w:bookmarkStart w:id="25" w:name="b5-fights-summary-table"/>
    <w:p>
      <w:pPr>
        <w:pStyle w:val="Heading3"/>
      </w:pPr>
      <w:r>
        <w:t xml:space="preserve">B5. Fights (summary table)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Node</w:t>
            </w:r>
          </w:p>
        </w:tc>
        <w:tc>
          <w:tcPr/>
          <w:p>
            <w:pPr>
              <w:pStyle w:val="Compact"/>
            </w:pPr>
            <w:r>
              <w:t xml:space="preserve">Narrative role</w:t>
            </w:r>
          </w:p>
        </w:tc>
        <w:tc>
          <w:tcPr/>
          <w:p>
            <w:pPr>
              <w:pStyle w:val="Compact"/>
            </w:pPr>
            <w:r>
              <w:t xml:space="preserve">Enemies (name × quantity)</w:t>
            </w:r>
          </w:p>
        </w:tc>
        <w:tc>
          <w:tcPr/>
          <w:p>
            <w:pPr>
              <w:pStyle w:val="Compact"/>
            </w:pPr>
            <w:r>
              <w:t xml:space="preserve">Band</w:t>
            </w:r>
          </w:p>
        </w:tc>
        <w:tc>
          <w:tcPr/>
          <w:p>
            <w:pPr>
              <w:pStyle w:val="Compact"/>
            </w:pPr>
            <w:r>
              <w:t xml:space="preserve">Intent</w:t>
            </w:r>
          </w:p>
        </w:tc>
        <w:tc>
          <w:tcPr/>
          <w:p>
            <w:pPr>
              <w:pStyle w:val="Compact"/>
            </w:pPr>
            <w:r>
              <w:t xml:space="preserve">Avoidable?</w:t>
            </w:r>
          </w:p>
        </w:tc>
        <w:tc>
          <w:tcPr/>
          <w:p>
            <w:pPr>
              <w:pStyle w:val="Compact"/>
            </w:pPr>
            <w:r>
              <w:t xml:space="preserve">After the fight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‹ID›</w:t>
            </w:r>
          </w:p>
        </w:tc>
        <w:tc>
          <w:tcPr/>
          <w:p>
            <w:pPr>
              <w:pStyle w:val="Compact"/>
            </w:pPr>
            <w:r>
              <w:t xml:space="preserve">‹first taste / obstacle / climax›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minion / standard / elite / boss</w:t>
            </w:r>
          </w:p>
        </w:tc>
        <w:tc>
          <w:tcPr/>
          <w:p>
            <w:pPr>
              <w:pStyle w:val="Compact"/>
            </w:pPr>
            <w:r>
              <w:t xml:space="preserve">Easy / Serious / Hard / Climax</w:t>
            </w:r>
          </w:p>
        </w:tc>
        <w:tc>
          <w:tcPr/>
          <w:p>
            <w:pPr>
              <w:pStyle w:val="Compact"/>
            </w:pPr>
            <w:r>
              <w:t xml:space="preserve">yes / no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</w:tr>
    </w:tbl>
    <w:p>
      <w:pPr>
        <w:pStyle w:val="BodyText"/>
      </w:pPr>
      <w:r>
        <w:rPr>
          <w:b/>
          <w:bCs/>
        </w:rPr>
        <w:t xml:space="preserve">Total enemies in the chapter:</w:t>
      </w:r>
      <w:r>
        <w:t xml:space="preserve"> </w:t>
      </w:r>
      <w:r>
        <w:t xml:space="preserve">‹n› (core) + ‹n› (optional)</w:t>
      </w:r>
    </w:p>
    <w:bookmarkStart w:id="24" w:name="Xc78f5424f218449313325b957ec4f4569188ffa"/>
    <w:p>
      <w:pPr>
        <w:pStyle w:val="Heading4"/>
      </w:pPr>
      <w:r>
        <w:t xml:space="preserve">Monster Sheet (one for each new creature; we choose the existing ones)</w:t>
      </w:r>
    </w:p>
    <w:p>
      <w:pPr>
        <w:pStyle w:val="SourceCode"/>
      </w:pPr>
      <w:r>
        <w:rPr>
          <w:rStyle w:val="VerbatimChar"/>
        </w:rPr>
        <w:t xml:space="preserve">NAME: ‹…›</w:t>
      </w:r>
      <w:r>
        <w:br/>
      </w:r>
      <w:r>
        <w:rPr>
          <w:rStyle w:val="VerbatimChar"/>
        </w:rPr>
        <w:t xml:space="preserve">BAND: minion / standard / elite / boss</w:t>
      </w:r>
      <w:r>
        <w:br/>
      </w:r>
      <w:r>
        <w:rPr>
          <w:rStyle w:val="VerbatimChar"/>
        </w:rPr>
        <w:t xml:space="preserve">APPEARANCE AND BEHAVIOUR (3-4 lines): ‹…›</w:t>
      </w:r>
      <w:r>
        <w:br/>
      </w:r>
      <w:r>
        <w:rPr>
          <w:rStyle w:val="VerbatimChar"/>
        </w:rPr>
        <w:t xml:space="preserve">HOW IT BEHAVES IN COMBAT: charges headlong / resists / dodges blows / helps its allies / flees if wounded</w:t>
      </w:r>
      <w:r>
        <w:br/>
      </w:r>
      <w:r>
        <w:rPr>
          <w:rStyle w:val="VerbatimChar"/>
        </w:rPr>
        <w:t xml:space="preserve">SPECIAL ABILITY (if any): ‹e.g. heals an ally, flees below half HP, strikes twice›</w:t>
      </w:r>
      <w:r>
        <w:br/>
      </w:r>
      <w:r>
        <w:rPr>
          <w:rStyle w:val="VerbatimChar"/>
        </w:rPr>
        <w:t xml:space="preserve">WEAK POINT (if any): ‹…›</w:t>
      </w:r>
      <w:r>
        <w:br/>
      </w:r>
      <w:r>
        <w:rPr>
          <w:rStyle w:val="VerbatimChar"/>
        </w:rPr>
        <w:t xml:space="preserve">LINES (3): "‹…›" "‹…›" "‹…›"   (only if it speaks)</w:t>
      </w:r>
      <w:r>
        <w:br/>
      </w:r>
      <w:r>
        <w:rPr>
          <w:rStyle w:val="VerbatimChar"/>
        </w:rPr>
        <w:t xml:space="preserve">ILLUSTRATION: ‹description›</w:t>
      </w:r>
    </w:p>
    <w:bookmarkEnd w:id="24"/>
    <w:bookmarkEnd w:id="25"/>
    <w:bookmarkStart w:id="26" w:name="b6-mini-boss-and-boss"/>
    <w:p>
      <w:pPr>
        <w:pStyle w:val="Heading3"/>
      </w:pPr>
      <w:r>
        <w:t xml:space="preserve">B6. Mini-boss and boss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Mini-boss:</w:t>
      </w:r>
      <w:r>
        <w:t xml:space="preserve"> </w:t>
      </w:r>
      <w:r>
        <w:t xml:space="preserve">‹name / none›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Boss:</w:t>
      </w:r>
      <w:r>
        <w:t xml:space="preserve"> </w:t>
      </w:r>
      <w:r>
        <w:t xml:space="preserve">‹name / none; if "none", explain why and what the climax is›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Special condition of the climax</w:t>
      </w:r>
      <w:r>
        <w:t xml:space="preserve"> </w:t>
      </w:r>
      <w:r>
        <w:t xml:space="preserve">(protect, break, hold out, weak point): ‹…›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Phases</w:t>
      </w:r>
      <w:r>
        <w:t xml:space="preserve"> </w:t>
      </w:r>
      <w:r>
        <w:t xml:space="preserve">(if it changes during the fight): ‹…›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How to defeat it another way</w:t>
      </w:r>
      <w:r>
        <w:t xml:space="preserve"> </w:t>
      </w:r>
      <w:r>
        <w:t xml:space="preserve">(talk, sabotage, sacrifice): ‹…›</w:t>
      </w:r>
    </w:p>
    <w:bookmarkEnd w:id="26"/>
    <w:bookmarkStart w:id="27" w:name="b7-traps-and-mechanisms"/>
    <w:p>
      <w:pPr>
        <w:pStyle w:val="Heading3"/>
      </w:pPr>
      <w:r>
        <w:t xml:space="preserve">B7. Traps and mechanisms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Node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Clue</w:t>
            </w:r>
          </w:p>
        </w:tc>
        <w:tc>
          <w:tcPr/>
          <w:p>
            <w:pPr>
              <w:pStyle w:val="Compact"/>
            </w:pPr>
            <w:r>
              <w:t xml:space="preserve">Effect</w:t>
            </w:r>
          </w:p>
        </w:tc>
        <w:tc>
          <w:tcPr/>
          <w:p>
            <w:pPr>
              <w:pStyle w:val="Compact"/>
            </w:pPr>
            <w:r>
              <w:t xml:space="preserve">Who notices it</w:t>
            </w:r>
          </w:p>
        </w:tc>
        <w:tc>
          <w:tcPr/>
          <w:p>
            <w:pPr>
              <w:pStyle w:val="Compact"/>
            </w:pPr>
            <w:r>
              <w:t xml:space="preserve">How it is disarmed</w:t>
            </w:r>
          </w:p>
        </w:tc>
        <w:tc>
          <w:tcPr/>
          <w:p>
            <w:pPr>
              <w:pStyle w:val="Compact"/>
            </w:pPr>
            <w:r>
              <w:t xml:space="preserve">Failure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‹ID›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Dwarf (Stone Sense) / search / none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</w:tr>
    </w:tbl>
    <w:bookmarkEnd w:id="27"/>
    <w:bookmarkStart w:id="28" w:name="b8-secrets-treasures-and-relics"/>
    <w:p>
      <w:pPr>
        <w:pStyle w:val="Heading3"/>
      </w:pPr>
      <w:r>
        <w:t xml:space="preserve">B8. Secrets, treasures and Relics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Node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Clue that makes it findable</w:t>
            </w:r>
          </w:p>
        </w:tc>
        <w:tc>
          <w:tcPr/>
          <w:p>
            <w:pPr>
              <w:pStyle w:val="Compact"/>
            </w:pPr>
            <w:r>
              <w:t xml:space="preserve">Content</w:t>
            </w:r>
          </w:p>
        </w:tc>
        <w:tc>
          <w:tcPr/>
          <w:p>
            <w:pPr>
              <w:pStyle w:val="Compact"/>
            </w:pPr>
            <w:r>
              <w:t xml:space="preserve">Optional?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‹ID›</w:t>
            </w:r>
          </w:p>
        </w:tc>
        <w:tc>
          <w:tcPr/>
          <w:p>
            <w:pPr>
              <w:pStyle w:val="Compact"/>
            </w:pPr>
            <w:r>
              <w:t xml:space="preserve">secret passage / chest / niche / Relic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</w:tbl>
    <w:p>
      <w:pPr>
        <w:pStyle w:val="BodyText"/>
      </w:pPr>
      <w:r>
        <w:rPr>
          <w:b/>
          <w:bCs/>
        </w:rPr>
        <w:t xml:space="preserve">Relics</w:t>
      </w:r>
      <w:r>
        <w:t xml:space="preserve"> </w:t>
      </w:r>
      <w:r>
        <w:t xml:space="preserve">(1-3 per chapter; not required, no stats, no random roll):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Relic name</w:t>
            </w:r>
          </w:p>
        </w:tc>
        <w:tc>
          <w:tcPr/>
          <w:p>
            <w:pPr>
              <w:pStyle w:val="Compact"/>
            </w:pPr>
            <w:r>
              <w:t xml:space="preserve">Where</w:t>
            </w:r>
          </w:p>
        </w:tc>
        <w:tc>
          <w:tcPr/>
          <w:p>
            <w:pPr>
              <w:pStyle w:val="Compact"/>
            </w:pPr>
            <w:r>
              <w:t xml:space="preserve">What it tells (2 lines)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‹ID›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</w:tr>
    </w:tbl>
    <w:bookmarkEnd w:id="28"/>
    <w:bookmarkStart w:id="29" w:name="b9-economy-and-items"/>
    <w:p>
      <w:pPr>
        <w:pStyle w:val="Heading3"/>
      </w:pPr>
      <w:r>
        <w:t xml:space="preserve">B9. Economy and items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Gold in the chapter:</w:t>
      </w:r>
      <w:r>
        <w:t xml:space="preserve"> </w:t>
      </w:r>
      <w:r>
        <w:t xml:space="preserve">☐ none ☐ little ☐ moderate (never "lots")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Story items:</w:t>
      </w:r>
      <w:r>
        <w:t xml:space="preserve"> </w:t>
      </w:r>
      <w:r>
        <w:t xml:space="preserve">‹name · description · where found · what it is for›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Consumables:</w:t>
      </w:r>
      <w:r>
        <w:t xml:space="preserve"> </w:t>
      </w:r>
      <w:r>
        <w:t xml:space="preserve">‹type (minor cure, remedy…) and where›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Special equipment</w:t>
      </w:r>
      <w:r>
        <w:t xml:space="preserve"> </w:t>
      </w:r>
      <w:r>
        <w:t xml:space="preserve">(at most 1-2 per campaign): ‹name · history · type (weapon / armour / talisman) · where found›.</w:t>
      </w:r>
      <w:r>
        <w:t xml:space="preserve"> </w:t>
      </w:r>
      <w:r>
        <w:rPr>
          <w:b/>
          <w:bCs/>
        </w:rPr>
        <w:t xml:space="preserve">No stats.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Merchants:</w:t>
      </w:r>
      <w:r>
        <w:t xml:space="preserve"> </w:t>
      </w:r>
      <w:r>
        <w:t xml:space="preserve">‹where, what kind of goods›</w:t>
      </w:r>
    </w:p>
    <w:bookmarkEnd w:id="29"/>
    <w:bookmarkStart w:id="30" w:name="b10-rests-and-saves"/>
    <w:p>
      <w:pPr>
        <w:pStyle w:val="Heading3"/>
      </w:pPr>
      <w:r>
        <w:t xml:space="preserve">B10. Rests and saves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Node</w:t>
            </w:r>
          </w:p>
        </w:tc>
        <w:tc>
          <w:tcPr/>
          <w:p>
            <w:pPr>
              <w:pStyle w:val="Compact"/>
            </w:pPr>
            <w:r>
              <w:t xml:space="preserve">Why here</w:t>
            </w:r>
          </w:p>
        </w:tc>
        <w:tc>
          <w:tcPr/>
          <w:p>
            <w:pPr>
              <w:pStyle w:val="Compact"/>
            </w:pPr>
            <w:r>
              <w:t xml:space="preserve">Scene?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‹ID›</w:t>
            </w:r>
          </w:p>
        </w:tc>
        <w:tc>
          <w:tcPr/>
          <w:p>
            <w:pPr>
              <w:pStyle w:val="Compact"/>
            </w:pPr>
            <w:r>
              <w:t xml:space="preserve">‹after the first fight›</w:t>
            </w:r>
          </w:p>
        </w:tc>
        <w:tc>
          <w:tcPr/>
          <w:p>
            <w:pPr>
              <w:pStyle w:val="Compact"/>
            </w:pPr>
            <w:r>
              <w:t xml:space="preserve">yes / 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‹ID›</w:t>
            </w:r>
          </w:p>
        </w:tc>
        <w:tc>
          <w:tcPr/>
          <w:p>
            <w:pPr>
              <w:pStyle w:val="Compact"/>
            </w:pPr>
            <w:r>
              <w:t xml:space="preserve">‹right before the climax›</w:t>
            </w:r>
          </w:p>
        </w:tc>
        <w:tc>
          <w:tcPr/>
          <w:p>
            <w:pPr>
              <w:pStyle w:val="Compact"/>
            </w:pPr>
            <w:r>
              <w:t xml:space="preserve">yes / no</w:t>
            </w:r>
          </w:p>
        </w:tc>
      </w:tr>
    </w:tbl>
    <w:bookmarkEnd w:id="30"/>
    <w:bookmarkStart w:id="31" w:name="b11-scenes-and-dialogue"/>
    <w:p>
      <w:pPr>
        <w:pStyle w:val="Heading3"/>
      </w:pPr>
      <w:r>
        <w:t xml:space="preserve">B11. Scenes and dialogue</w:t>
      </w:r>
    </w:p>
    <w:p>
      <w:pPr>
        <w:pStyle w:val="FirstParagraph"/>
      </w:pPr>
      <w:r>
        <w:rPr>
          <w:b/>
          <w:bCs/>
        </w:rPr>
        <w:t xml:space="preserve">Repeat for each scene.</w:t>
      </w:r>
    </w:p>
    <w:p>
      <w:pPr>
        <w:pStyle w:val="SourceCode"/>
      </w:pPr>
      <w:r>
        <w:rPr>
          <w:rStyle w:val="VerbatimChar"/>
        </w:rPr>
        <w:t xml:space="preserve">SCENE: ‹name› · node: ‹ID› · starts: on arrival / victory / interaction "‹…›" / opening</w:t>
      </w:r>
      <w:r>
        <w:br/>
      </w:r>
      <w:r>
        <w:rPr>
          <w:rStyle w:val="VerbatimChar"/>
        </w:rPr>
        <w:t xml:space="preserve">CHARACTERS: ‹…›</w:t>
      </w:r>
      <w:r>
        <w:br/>
      </w:r>
      <w:r>
        <w:rPr>
          <w:rStyle w:val="VerbatimChar"/>
        </w:rPr>
        <w:t xml:space="preserve">ILLUSTRATION: ‹description, if worth it› / none</w:t>
      </w:r>
      <w:r>
        <w:br/>
      </w:r>
      <w:r>
        <w:rPr>
          <w:rStyle w:val="VerbatimChar"/>
        </w:rPr>
        <w:t xml:space="preserve">APPEARS IF (conditions): ‹flag, class, item› / always</w:t>
      </w:r>
      <w:r>
        <w:br/>
      </w:r>
      <w:r>
        <w:br/>
      </w:r>
      <w:r>
        <w:rPr>
          <w:rStyle w:val="VerbatimChar"/>
        </w:rPr>
        <w:t xml:space="preserve">Narration (italics): ‹…›</w:t>
      </w:r>
      <w:r>
        <w:br/>
      </w:r>
      <w:r>
        <w:rPr>
          <w:rStyle w:val="VerbatimChar"/>
        </w:rPr>
        <w:t xml:space="preserve">‹NAME›: "‹line›"</w:t>
      </w:r>
      <w:r>
        <w:br/>
      </w:r>
      <w:r>
        <w:rPr>
          <w:rStyle w:val="VerbatimChar"/>
        </w:rPr>
        <w:t xml:space="preserve">Narration: ‹…›</w:t>
      </w:r>
      <w:r>
        <w:br/>
      </w:r>
      <w:r>
        <w:rPr>
          <w:rStyle w:val="VerbatimChar"/>
        </w:rPr>
        <w:t xml:space="preserve">‹NAME›: "‹line›"</w:t>
      </w:r>
      <w:r>
        <w:br/>
      </w:r>
      <w:r>
        <w:rPr>
          <w:rStyle w:val="VerbatimChar"/>
        </w:rPr>
        <w:t xml:space="preserve">…</w:t>
      </w:r>
      <w:r>
        <w:br/>
      </w:r>
      <w:r>
        <w:br/>
      </w:r>
      <w:r>
        <w:rPr>
          <w:rStyle w:val="VerbatimChar"/>
        </w:rPr>
        <w:t xml:space="preserve">OPTIONAL QUESTIONS (0-3; only deepening):</w:t>
      </w:r>
      <w:r>
        <w:br/>
      </w:r>
      <w:r>
        <w:rPr>
          <w:rStyle w:val="VerbatimChar"/>
        </w:rPr>
        <w:t xml:space="preserve">  - "‹question label›"</w:t>
      </w:r>
      <w:r>
        <w:br/>
      </w:r>
      <w:r>
        <w:rPr>
          <w:rStyle w:val="VerbatimChar"/>
        </w:rPr>
        <w:t xml:space="preserve">      ‹NAME›: "‹answer›"</w:t>
      </w:r>
      <w:r>
        <w:br/>
      </w:r>
      <w:r>
        <w:rPr>
          <w:rStyle w:val="VerbatimChar"/>
        </w:rPr>
        <w:t xml:space="preserve">      ‹NAME›: "‹answer›"</w:t>
      </w:r>
    </w:p>
    <w:bookmarkEnd w:id="31"/>
    <w:bookmarkStart w:id="32" w:name="Xd9fec665dfd125f98a86ca612aa73e374d604f6"/>
    <w:p>
      <w:pPr>
        <w:pStyle w:val="Heading3"/>
      </w:pPr>
      <w:r>
        <w:t xml:space="preserve">B12. Facts to remember (flags) and consequences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Flag</w:t>
            </w:r>
          </w:p>
        </w:tc>
        <w:tc>
          <w:tcPr/>
          <w:p>
            <w:pPr>
              <w:pStyle w:val="Compact"/>
            </w:pPr>
            <w:r>
              <w:t xml:space="preserve">Where it is set</w:t>
            </w:r>
          </w:p>
        </w:tc>
        <w:tc>
          <w:tcPr/>
          <w:p>
            <w:pPr>
              <w:pStyle w:val="Compact"/>
            </w:pPr>
            <w:r>
              <w:t xml:space="preserve">What it means</w:t>
            </w:r>
          </w:p>
        </w:tc>
        <w:tc>
          <w:tcPr/>
          <w:p>
            <w:pPr>
              <w:pStyle w:val="Compact"/>
            </w:pPr>
            <w:r>
              <w:t xml:space="preserve">Where it changes something</w:t>
            </w:r>
          </w:p>
        </w:tc>
        <w:tc>
          <w:tcPr/>
          <w:p>
            <w:pPr>
              <w:pStyle w:val="Compact"/>
            </w:pPr>
            <w:r>
              <w:t xml:space="preserve">Lasts only in this playthrough or in later chapters too?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‹flag_name›</w:t>
            </w:r>
          </w:p>
        </w:tc>
        <w:tc>
          <w:tcPr/>
          <w:p>
            <w:pPr>
              <w:pStyle w:val="Compact"/>
            </w:pPr>
            <w:r>
              <w:t xml:space="preserve">‹ID›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‹ID / next chapter›</w:t>
            </w:r>
          </w:p>
        </w:tc>
        <w:tc>
          <w:tcPr/>
          <w:p>
            <w:pPr>
              <w:pStyle w:val="Compact"/>
            </w:pPr>
            <w:r>
              <w:t xml:space="preserve">playthrough / campaign</w:t>
            </w:r>
          </w:p>
        </w:tc>
      </w:tr>
    </w:tbl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Main choices</w:t>
      </w:r>
      <w:r>
        <w:t xml:space="preserve"> </w:t>
      </w:r>
      <w:r>
        <w:t xml:space="preserve">(forks with consequence): ‹the choice · the options · what changes for each›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Endings</w:t>
      </w:r>
      <w:r>
        <w:t xml:space="preserve"> </w:t>
      </w:r>
      <w:r>
        <w:t xml:space="preserve">(if more than one): ‹A› if ‹…›; ‹B› if ‹…›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Setup and payoff:</w:t>
      </w:r>
      <w:r>
        <w:t xml:space="preserve"> </w:t>
      </w:r>
      <w:r>
        <w:t xml:space="preserve">‹what is planted here that comes back later (chapter, node)›</w:t>
      </w:r>
    </w:p>
    <w:bookmarkEnd w:id="32"/>
    <w:bookmarkStart w:id="33" w:name="b13-length-check"/>
    <w:p>
      <w:pPr>
        <w:pStyle w:val="Heading3"/>
      </w:pPr>
      <w:r>
        <w:t xml:space="preserve">B13. Length check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Estimate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Exploration (nodes × time)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Fights (n × ~2.5 min)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Dialogue and scenes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‹30-45 min›</w:t>
            </w:r>
          </w:p>
        </w:tc>
      </w:tr>
    </w:tbl>
    <w:bookmarkEnd w:id="33"/>
    <w:bookmarkStart w:id="34" w:name="b14-chapter-epilogue"/>
    <w:p>
      <w:pPr>
        <w:pStyle w:val="Heading3"/>
      </w:pPr>
      <w:r>
        <w:t xml:space="preserve">B14. Chapter epilogue</w:t>
      </w:r>
    </w:p>
    <w:p>
      <w:pPr>
        <w:pStyle w:val="FirstParagraph"/>
      </w:pPr>
      <w:r>
        <w:t xml:space="preserve">‹5-10 lines that close the chapter and, if needed, hook the next one.›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40" w:name="part-c-together"/>
    <w:p>
      <w:pPr>
        <w:pStyle w:val="Heading2"/>
      </w:pPr>
      <w:r>
        <w:t xml:space="preserve">PART C. TOGETHER</w:t>
      </w:r>
    </w:p>
    <w:bookmarkStart w:id="36" w:name="c1-wished-for-images-summary-list"/>
    <w:p>
      <w:pPr>
        <w:pStyle w:val="Heading3"/>
      </w:pPr>
      <w:r>
        <w:t xml:space="preserve">C1. Wished-for images (summary list)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Chapter</w:t>
            </w:r>
          </w:p>
        </w:tc>
        <w:tc>
          <w:tcPr/>
          <w:p>
            <w:pPr>
              <w:pStyle w:val="Compact"/>
            </w:pPr>
            <w:r>
              <w:t xml:space="preserve">Node / scene</w:t>
            </w:r>
          </w:p>
        </w:tc>
        <w:tc>
          <w:tcPr/>
          <w:p>
            <w:pPr>
              <w:pStyle w:val="Compact"/>
            </w:pPr>
            <w:r>
              <w:t xml:space="preserve">What is seen</w:t>
            </w:r>
          </w:p>
        </w:tc>
        <w:tc>
          <w:tcPr/>
          <w:p>
            <w:pPr>
              <w:pStyle w:val="Compact"/>
            </w:pPr>
            <w:r>
              <w:t xml:space="preserve">Priority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i01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‹description›</w:t>
            </w:r>
          </w:p>
        </w:tc>
        <w:tc>
          <w:tcPr/>
          <w:p>
            <w:pPr>
              <w:pStyle w:val="Compact"/>
            </w:pPr>
            <w:r>
              <w:t xml:space="preserve">ESSENTIAL / IMPORTANT / OPTIONAL</w:t>
            </w:r>
          </w:p>
        </w:tc>
      </w:tr>
    </w:tbl>
    <w:p>
      <w:pPr>
        <w:pStyle w:val="BodyText"/>
      </w:pPr>
      <w:r>
        <w:t xml:space="preserve">Maximum</w:t>
      </w:r>
      <w:r>
        <w:t xml:space="preserve"> </w:t>
      </w:r>
      <w:r>
        <w:rPr>
          <w:b/>
          <w:bCs/>
        </w:rPr>
        <w:t xml:space="preserve">6 per chapter</w:t>
      </w:r>
      <w:r>
        <w:t xml:space="preserve">: 2 ESSENTIAL (the moment the chapter must not lose) + the others. Plus the</w:t>
      </w:r>
      <w:r>
        <w:t xml:space="preserve"> </w:t>
      </w:r>
      <w:r>
        <w:rPr>
          <w:b/>
          <w:bCs/>
        </w:rPr>
        <w:t xml:space="preserve">cover</w:t>
      </w:r>
      <w:r>
        <w:t xml:space="preserve"> </w:t>
      </w:r>
      <w:r>
        <w:t xml:space="preserve">(1 per chapter) and the</w:t>
      </w:r>
      <w:r>
        <w:t xml:space="preserve"> </w:t>
      </w:r>
      <w:r>
        <w:rPr>
          <w:b/>
          <w:bCs/>
        </w:rPr>
        <w:t xml:space="preserve">portraits of NPCs with a voice</w:t>
      </w:r>
      <w:r>
        <w:t xml:space="preserve"> </w:t>
      </w:r>
      <w:r>
        <w:t xml:space="preserve">(description of appearance).</w:t>
      </w:r>
    </w:p>
    <w:bookmarkEnd w:id="36"/>
    <w:bookmarkStart w:id="37" w:name="c2-sound-mood-per-chapter"/>
    <w:p>
      <w:pPr>
        <w:pStyle w:val="Heading3"/>
      </w:pPr>
      <w:r>
        <w:t xml:space="preserve">C2. Sound mood per chapter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Chapter</w:t>
            </w:r>
          </w:p>
        </w:tc>
        <w:tc>
          <w:tcPr/>
          <w:p>
            <w:pPr>
              <w:pStyle w:val="Compact"/>
            </w:pPr>
            <w:r>
              <w:t xml:space="preserve">Moment</w:t>
            </w:r>
          </w:p>
        </w:tc>
        <w:tc>
          <w:tcPr/>
          <w:p>
            <w:pPr>
              <w:pStyle w:val="Compact"/>
            </w:pPr>
            <w:r>
              <w:t xml:space="preserve">Mood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exploration</w:t>
            </w:r>
          </w:p>
        </w:tc>
        <w:tc>
          <w:tcPr/>
          <w:p>
            <w:pPr>
              <w:pStyle w:val="Compact"/>
            </w:pPr>
            <w:r>
              <w:t xml:space="preserve">‹mystery›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fight</w:t>
            </w:r>
          </w:p>
        </w:tc>
        <w:tc>
          <w:tcPr/>
          <w:p>
            <w:pPr>
              <w:pStyle w:val="Compact"/>
            </w:pPr>
            <w:r>
              <w:t xml:space="preserve">‹tension›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ending</w:t>
            </w:r>
          </w:p>
        </w:tc>
        <w:tc>
          <w:tcPr/>
          <w:p>
            <w:pPr>
              <w:pStyle w:val="Compact"/>
            </w:pPr>
            <w:r>
              <w:t xml:space="preserve">‹calm›</w:t>
            </w:r>
          </w:p>
        </w:tc>
      </w:tr>
    </w:tbl>
    <w:bookmarkEnd w:id="37"/>
    <w:bookmarkStart w:id="38" w:name="c3-credits"/>
    <w:p>
      <w:pPr>
        <w:pStyle w:val="Heading3"/>
      </w:pPr>
      <w:r>
        <w:t xml:space="preserve">C3. Credits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Name to show: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Thanks</w:t>
      </w:r>
      <w:r>
        <w:t xml:space="preserve"> </w:t>
      </w:r>
      <w:r>
        <w:t xml:space="preserve">(optional): ‹…›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Link</w:t>
      </w:r>
      <w:r>
        <w:t xml:space="preserve"> </w:t>
      </w:r>
      <w:r>
        <w:t xml:space="preserve">(optional, e.g. personal website): ‹…›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Photo</w:t>
      </w:r>
      <w:r>
        <w:t xml:space="preserve"> </w:t>
      </w:r>
      <w:r>
        <w:t xml:space="preserve">(only if you gave consent): ‹file›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Interview</w:t>
      </w:r>
      <w:r>
        <w:t xml:space="preserve"> </w:t>
      </w:r>
      <w:r>
        <w:t xml:space="preserve">(only if you gave consent): ‹topics you would like to talk about›</w:t>
      </w:r>
    </w:p>
    <w:bookmarkEnd w:id="38"/>
    <w:bookmarkStart w:id="39" w:name="c4-final-declarations"/>
    <w:p>
      <w:pPr>
        <w:pStyle w:val="Heading3"/>
      </w:pPr>
      <w:r>
        <w:t xml:space="preserve">C4. Final declarations</w:t>
      </w:r>
    </w:p>
    <w:p>
      <w:pPr>
        <w:pStyle w:val="Compact"/>
        <w:numPr>
          <w:ilvl w:val="0"/>
          <w:numId w:val="1013"/>
        </w:numPr>
      </w:pPr>
      <w:r>
        <w:t xml:space="preserve">All the text is original (no quotation of other people's works beyond a very brief lawful quotation).</w:t>
      </w:r>
    </w:p>
    <w:p>
      <w:pPr>
        <w:pStyle w:val="Compact"/>
        <w:numPr>
          <w:ilvl w:val="0"/>
          <w:numId w:val="1014"/>
        </w:numPr>
      </w:pPr>
      <w:r>
        <w:t xml:space="preserve">No reference to real persons.</w:t>
      </w:r>
    </w:p>
    <w:p>
      <w:pPr>
        <w:pStyle w:val="Compact"/>
        <w:numPr>
          <w:ilvl w:val="0"/>
          <w:numId w:val="1015"/>
        </w:numPr>
      </w:pPr>
      <w:r>
        <w:t xml:space="preserve">I have checked the final list in the Guide.</w:t>
      </w:r>
    </w:p>
    <w:p>
      <w:pPr>
        <w:pStyle w:val="Compact"/>
        <w:numPr>
          <w:ilvl w:val="0"/>
          <w:numId w:val="1016"/>
        </w:numPr>
      </w:pPr>
      <w:r>
        <w:t xml:space="preserve">I accept that the proposal may be adapted for balance and length; the narrative texts we try to rewrite in agreement with you.</w:t>
      </w:r>
    </w:p>
    <w:p>
      <w:pPr>
        <w:pStyle w:val="Compact"/>
        <w:numPr>
          <w:ilvl w:val="0"/>
          <w:numId w:val="1017"/>
        </w:numPr>
      </w:pPr>
      <w:r>
        <w:t xml:space="preserve">I have read the Rules and</w:t>
      </w:r>
      <w:r>
        <w:t xml:space="preserve"> </w:t>
      </w:r>
      <w:r>
        <w:rPr>
          <w:b/>
          <w:bCs/>
        </w:rPr>
        <w:t xml:space="preserve">I assign the rights to the story by sending this Full Form</w:t>
      </w:r>
      <w:r>
        <w:t xml:space="preserve"> </w:t>
      </w:r>
      <w:r>
        <w:t xml:space="preserve">(see the Declaration below).</w:t>
      </w:r>
    </w:p>
    <w:p>
      <w:r>
        <w:pict>
          <v:rect style="width:0;height:1.5pt" o:hralign="center" o:hrstd="t" o:hr="t"/>
        </w:pict>
      </w:r>
    </w:p>
    <w:bookmarkEnd w:id="39"/>
    <w:bookmarkEnd w:id="40"/>
    <w:bookmarkStart w:id="41" w:name="participation-declaration"/>
    <w:p>
      <w:pPr>
        <w:pStyle w:val="Heading2"/>
      </w:pPr>
      <w:r>
        <w:t xml:space="preserve">PARTICIPATION DECLARATION</w:t>
      </w:r>
    </w:p>
    <w:p>
      <w:pPr>
        <w:pStyle w:val="FirstParagraph"/>
      </w:pPr>
      <w:r>
        <w:rPr>
          <w:i/>
          <w:iCs/>
        </w:rPr>
        <w:t xml:space="preserve">(Copy here the text from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05_RULES_AND_DECLARATION.md</w:t>
      </w:r>
      <w:r>
        <w:rPr>
          <w:i/>
          <w:iCs/>
        </w:rPr>
        <w:t xml:space="preserve">, section "PARTICIPATION DECLARATION", and fill it in with first and last name, e-mail, title, date and name for the credits,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signing twice</w:t>
      </w:r>
      <w:r>
        <w:rPr>
          <w:i/>
          <w:iCs/>
        </w:rPr>
        <w:t xml:space="preserve"> </w:t>
      </w:r>
      <w:r>
        <w:rPr>
          <w:i/>
          <w:iCs/>
        </w:rPr>
        <w:t xml:space="preserve">(Declaration and Specific approval). Those who submit only the Pitch do not need to fill it in.)</w:t>
      </w:r>
    </w:p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2026-09-26T09:48:01Z</dcterms:created>
  <dcterms:modified xsi:type="dcterms:W3CDTF">2026-09-26T09:48:01Z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